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中山大学汉语教师志愿者派出手续办理流程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由中山大学</w:t>
      </w:r>
      <w:r>
        <w:rPr>
          <w:rFonts w:hint="eastAsia"/>
          <w:lang w:val="en-US" w:eastAsia="zh-CN"/>
        </w:rPr>
        <w:t>中文系</w:t>
      </w:r>
      <w:r>
        <w:rPr>
          <w:rFonts w:hint="eastAsia"/>
        </w:rPr>
        <w:t>派往海外任汉语教师志愿者的同学，需仔细阅读《汉语教师志愿者管</w:t>
      </w:r>
      <w:bookmarkStart w:id="0" w:name="_GoBack"/>
      <w:bookmarkEnd w:id="0"/>
      <w:r>
        <w:rPr>
          <w:rFonts w:hint="eastAsia"/>
        </w:rPr>
        <w:t>理规定》，并在派出前按以下流程办理相关手续：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一、《中山大学研究生长期出国（境）申报表（180天及以上）》（在USC系统上申请）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二、《中山大学外国语学院党委党员出国（境）保留党籍申请表》（党员填写）一式两份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三、《汉语教师志愿者出国任教协议书》一式两份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《乙方亲属担保协议书》一式三</w:t>
      </w:r>
      <w:r>
        <w:rPr>
          <w:rFonts w:hint="eastAsia"/>
          <w:lang w:val="en-US" w:eastAsia="zh-CN"/>
        </w:rPr>
        <w:t>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《亲属声明》一份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《学生声明》一份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《知情书》一份    （应届毕业生填写）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以上材料需于派出日期前两周内交至</w:t>
      </w:r>
      <w:r>
        <w:rPr>
          <w:rFonts w:hint="eastAsia"/>
          <w:lang w:val="en-US" w:eastAsia="zh-CN"/>
        </w:rPr>
        <w:t>中文系402学工办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汉语国际教育硕士完成国家汉办培训后需回校参加行前教育活动。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另：附件中附有关于研究生出国（境）管理规定以及出国期间奖助金管理的相关规定，请大家注意。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173C5"/>
    <w:multiLevelType w:val="singleLevel"/>
    <w:tmpl w:val="3A7173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6FE6"/>
    <w:rsid w:val="0EC36FE6"/>
    <w:rsid w:val="1D6C2172"/>
    <w:rsid w:val="530A4869"/>
    <w:rsid w:val="6F9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2019-04-17T01:18:00Z</dcterms:created>
  <dc:creator>asus</dc:creator>
  <cp:lastModifiedBy>asus</cp:lastModifiedBy>
  <dcterms:modified xsi:type="dcterms:W3CDTF">2019-04-17T05:44:31Z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